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35" w:rsidRDefault="00AC2073">
      <w:r>
        <w:t xml:space="preserve">                                </w:t>
      </w:r>
      <w:r>
        <w:rPr>
          <w:noProof/>
          <w:lang w:eastAsia="cs-CZ"/>
        </w:rPr>
        <w:drawing>
          <wp:inline distT="0" distB="0" distL="0" distR="0">
            <wp:extent cx="3770376" cy="1655064"/>
            <wp:effectExtent l="0" t="0" r="190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hocesky kraj-barev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73" w:rsidRDefault="00AC2073"/>
    <w:p w:rsidR="00AC2073" w:rsidRDefault="006D407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Pr="006D4078">
        <w:rPr>
          <w:b/>
          <w:sz w:val="28"/>
          <w:szCs w:val="28"/>
        </w:rPr>
        <w:t xml:space="preserve"> ,, Oprava skladu v budově obecního úřadu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6D4078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byl realizován </w:t>
      </w:r>
    </w:p>
    <w:p w:rsidR="006D4078" w:rsidRDefault="006D40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 rámci Programu obnovy venkova Jihočeského kraje v </w:t>
      </w:r>
      <w:proofErr w:type="gramStart"/>
      <w:r>
        <w:rPr>
          <w:b/>
          <w:sz w:val="28"/>
          <w:szCs w:val="28"/>
        </w:rPr>
        <w:t>roce  2020</w:t>
      </w:r>
      <w:proofErr w:type="gramEnd"/>
    </w:p>
    <w:p w:rsidR="006D4078" w:rsidRDefault="006D4078">
      <w:pPr>
        <w:rPr>
          <w:b/>
          <w:sz w:val="28"/>
          <w:szCs w:val="28"/>
        </w:rPr>
      </w:pPr>
    </w:p>
    <w:p w:rsidR="006D4078" w:rsidRDefault="006D4078">
      <w:pPr>
        <w:rPr>
          <w:b/>
          <w:sz w:val="28"/>
          <w:szCs w:val="28"/>
        </w:rPr>
      </w:pPr>
    </w:p>
    <w:p w:rsidR="006D4078" w:rsidRDefault="006D4078">
      <w:pPr>
        <w:rPr>
          <w:sz w:val="28"/>
          <w:szCs w:val="28"/>
        </w:rPr>
      </w:pPr>
      <w:r>
        <w:rPr>
          <w:sz w:val="28"/>
          <w:szCs w:val="28"/>
        </w:rPr>
        <w:t xml:space="preserve">           Obec Zálší podala v prosinci 2019 žádost o dotaci na akci</w:t>
      </w:r>
    </w:p>
    <w:p w:rsidR="006D4078" w:rsidRDefault="006D40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 w:rsidRPr="006D4078">
        <w:rPr>
          <w:b/>
          <w:sz w:val="28"/>
          <w:szCs w:val="28"/>
        </w:rPr>
        <w:t>,, Oprava</w:t>
      </w:r>
      <w:proofErr w:type="gramEnd"/>
      <w:r w:rsidRPr="006D4078">
        <w:rPr>
          <w:b/>
          <w:sz w:val="28"/>
          <w:szCs w:val="28"/>
        </w:rPr>
        <w:t xml:space="preserve"> skladu v budově obecního úřadu“</w:t>
      </w:r>
    </w:p>
    <w:p w:rsidR="006D4078" w:rsidRPr="00003D73" w:rsidRDefault="006D4078">
      <w:pPr>
        <w:rPr>
          <w:sz w:val="28"/>
          <w:szCs w:val="28"/>
        </w:rPr>
      </w:pPr>
    </w:p>
    <w:p w:rsidR="00003D73" w:rsidRPr="00003D73" w:rsidRDefault="006D4078" w:rsidP="00003D73">
      <w:pPr>
        <w:spacing w:after="0"/>
        <w:rPr>
          <w:sz w:val="24"/>
          <w:szCs w:val="24"/>
        </w:rPr>
      </w:pPr>
      <w:r w:rsidRPr="00003D73">
        <w:rPr>
          <w:sz w:val="24"/>
          <w:szCs w:val="24"/>
        </w:rPr>
        <w:t>Projekt řešil opravu nevyhovujícího stavu skladu, vlhkost</w:t>
      </w:r>
      <w:r w:rsidR="00003D73" w:rsidRPr="00003D73">
        <w:rPr>
          <w:sz w:val="24"/>
          <w:szCs w:val="24"/>
        </w:rPr>
        <w:t xml:space="preserve"> z</w:t>
      </w:r>
      <w:r w:rsidRPr="00003D73">
        <w:rPr>
          <w:sz w:val="24"/>
          <w:szCs w:val="24"/>
        </w:rPr>
        <w:t>diva</w:t>
      </w:r>
      <w:r w:rsidR="00003D73" w:rsidRPr="00003D73">
        <w:rPr>
          <w:sz w:val="24"/>
          <w:szCs w:val="24"/>
        </w:rPr>
        <w:t xml:space="preserve"> a podlahy, což způsobovalo opadávání zdiva a náchylnost k plísním</w:t>
      </w:r>
      <w:r w:rsidR="00003D73">
        <w:rPr>
          <w:sz w:val="24"/>
          <w:szCs w:val="24"/>
        </w:rPr>
        <w:t>, nevyhovující rozvody elektřiny.</w:t>
      </w:r>
    </w:p>
    <w:p w:rsidR="006D4078" w:rsidRDefault="00003D73" w:rsidP="00003D73">
      <w:pPr>
        <w:spacing w:after="0"/>
        <w:rPr>
          <w:sz w:val="24"/>
          <w:szCs w:val="24"/>
        </w:rPr>
      </w:pPr>
      <w:r w:rsidRPr="00003D73">
        <w:rPr>
          <w:sz w:val="24"/>
          <w:szCs w:val="24"/>
        </w:rPr>
        <w:t>V roce 2020 došlo díky celkové opravě  k naplnění  záměru a</w:t>
      </w:r>
      <w:r>
        <w:rPr>
          <w:sz w:val="24"/>
          <w:szCs w:val="24"/>
        </w:rPr>
        <w:t xml:space="preserve"> </w:t>
      </w:r>
      <w:r w:rsidRPr="00003D73">
        <w:rPr>
          <w:sz w:val="24"/>
          <w:szCs w:val="24"/>
        </w:rPr>
        <w:t xml:space="preserve">cíle projektu, byly odstraněny všechny nedostatky a to v plném </w:t>
      </w:r>
      <w:proofErr w:type="gramStart"/>
      <w:r w:rsidRPr="00003D73">
        <w:rPr>
          <w:sz w:val="24"/>
          <w:szCs w:val="24"/>
        </w:rPr>
        <w:t xml:space="preserve">rozsahu </w:t>
      </w:r>
      <w:r>
        <w:rPr>
          <w:sz w:val="24"/>
          <w:szCs w:val="24"/>
        </w:rPr>
        <w:t>.</w:t>
      </w:r>
      <w:proofErr w:type="gramEnd"/>
    </w:p>
    <w:p w:rsidR="00003D73" w:rsidRDefault="00003D73" w:rsidP="00003D73">
      <w:pPr>
        <w:spacing w:after="0"/>
        <w:rPr>
          <w:sz w:val="24"/>
          <w:szCs w:val="24"/>
        </w:rPr>
      </w:pPr>
    </w:p>
    <w:p w:rsid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>náklady    projektu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vč.DPH</w:t>
      </w:r>
      <w:proofErr w:type="spellEnd"/>
      <w:r>
        <w:rPr>
          <w:sz w:val="24"/>
          <w:szCs w:val="24"/>
        </w:rPr>
        <w:t xml:space="preserve">       376 412.- Kč</w:t>
      </w:r>
    </w:p>
    <w:p w:rsid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Výše dotace Jihočeského kraje               </w:t>
      </w:r>
      <w:proofErr w:type="gramStart"/>
      <w:r>
        <w:rPr>
          <w:sz w:val="24"/>
          <w:szCs w:val="24"/>
        </w:rPr>
        <w:t>210 000.- Kč</w:t>
      </w:r>
      <w:proofErr w:type="gramEnd"/>
    </w:p>
    <w:p w:rsidR="00003D73" w:rsidRP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Podíl obce                                                   </w:t>
      </w:r>
      <w:proofErr w:type="gramStart"/>
      <w:r w:rsidR="005124DC">
        <w:rPr>
          <w:sz w:val="24"/>
          <w:szCs w:val="24"/>
        </w:rPr>
        <w:t>166 412.- Kč</w:t>
      </w:r>
      <w:proofErr w:type="gramEnd"/>
    </w:p>
    <w:p w:rsidR="006D4078" w:rsidRPr="00003D73" w:rsidRDefault="006D4078">
      <w:pPr>
        <w:rPr>
          <w:b/>
          <w:sz w:val="24"/>
          <w:szCs w:val="24"/>
        </w:rPr>
      </w:pPr>
    </w:p>
    <w:p w:rsidR="006D4078" w:rsidRPr="006D4078" w:rsidRDefault="006D4078">
      <w:pPr>
        <w:rPr>
          <w:b/>
          <w:sz w:val="28"/>
          <w:szCs w:val="28"/>
        </w:rPr>
      </w:pPr>
    </w:p>
    <w:p w:rsidR="006D4078" w:rsidRPr="006D4078" w:rsidRDefault="006D4078">
      <w:pPr>
        <w:rPr>
          <w:sz w:val="28"/>
          <w:szCs w:val="28"/>
        </w:rPr>
      </w:pPr>
    </w:p>
    <w:p w:rsidR="006D4078" w:rsidRDefault="006D4078">
      <w:pPr>
        <w:rPr>
          <w:b/>
          <w:sz w:val="28"/>
          <w:szCs w:val="28"/>
        </w:rPr>
      </w:pPr>
    </w:p>
    <w:p w:rsidR="006D4078" w:rsidRPr="006D4078" w:rsidRDefault="006D4078">
      <w:pPr>
        <w:rPr>
          <w:b/>
          <w:sz w:val="28"/>
          <w:szCs w:val="28"/>
        </w:rPr>
      </w:pPr>
    </w:p>
    <w:sectPr w:rsidR="006D4078" w:rsidRPr="006D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73"/>
    <w:rsid w:val="00003D73"/>
    <w:rsid w:val="00334AB5"/>
    <w:rsid w:val="005124DC"/>
    <w:rsid w:val="006D4078"/>
    <w:rsid w:val="00AA2FD9"/>
    <w:rsid w:val="00A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8115-7B5B-4966-95E5-7213BFD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2021-01-07T18:31:00Z</cp:lastPrinted>
  <dcterms:created xsi:type="dcterms:W3CDTF">2021-01-07T17:57:00Z</dcterms:created>
  <dcterms:modified xsi:type="dcterms:W3CDTF">2021-01-07T18:32:00Z</dcterms:modified>
</cp:coreProperties>
</file>