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F3C42" w14:textId="314879D6" w:rsidR="00C233BF" w:rsidRDefault="00C233BF" w:rsidP="00CB53B9">
      <w:pPr>
        <w:tabs>
          <w:tab w:val="left" w:pos="5907"/>
        </w:tabs>
        <w:ind w:left="-1417" w:right="-1417"/>
      </w:pPr>
    </w:p>
    <w:p w14:paraId="4476D711" w14:textId="1E25763A" w:rsidR="00C233BF" w:rsidRDefault="00C233BF" w:rsidP="00C233BF"/>
    <w:p w14:paraId="6512C37A" w14:textId="77777777" w:rsidR="00C233BF" w:rsidRPr="002D207F" w:rsidRDefault="00C233BF" w:rsidP="00C233BF">
      <w:pPr>
        <w:jc w:val="center"/>
        <w:rPr>
          <w:rFonts w:eastAsia="Times New Roman" w:cstheme="minorHAnsi"/>
          <w:b/>
          <w:sz w:val="32"/>
          <w:szCs w:val="32"/>
          <w:lang w:eastAsia="cs-CZ"/>
        </w:rPr>
      </w:pPr>
      <w:r>
        <w:tab/>
      </w:r>
      <w:r w:rsidRPr="002D207F">
        <w:rPr>
          <w:rFonts w:eastAsia="Times New Roman" w:cstheme="minorHAnsi"/>
          <w:b/>
          <w:sz w:val="32"/>
          <w:szCs w:val="32"/>
          <w:lang w:eastAsia="cs-CZ"/>
        </w:rPr>
        <w:t>Tříkrálová sbírka Charity České Budějovice</w:t>
      </w:r>
    </w:p>
    <w:p w14:paraId="1BE219D5" w14:textId="079B4F69" w:rsidR="00C233BF" w:rsidRPr="005063C1" w:rsidRDefault="00C233BF" w:rsidP="00C233BF">
      <w:pPr>
        <w:jc w:val="center"/>
        <w:rPr>
          <w:rFonts w:eastAsia="Times New Roman" w:cstheme="minorHAnsi"/>
          <w:sz w:val="22"/>
          <w:szCs w:val="22"/>
          <w:lang w:eastAsia="cs-CZ"/>
        </w:rPr>
      </w:pPr>
      <w:r w:rsidRPr="005063C1">
        <w:rPr>
          <w:rFonts w:eastAsia="Times New Roman" w:cstheme="minorHAnsi"/>
          <w:sz w:val="22"/>
          <w:szCs w:val="22"/>
          <w:lang w:eastAsia="cs-CZ"/>
        </w:rPr>
        <w:t>Začátkem ledna se již tradičně konala Tříkrálová sbírka. Ve dnech 1. – 14. 1. 2026 Vás navštívili tříkráloví koledníci, aby Vám zazpívali, přinesli radost a Boží požehnání a také koledovali pro ty, kteří Vaše dary nejvíce potřebují. Pro lidi, kteří se mnohdy ne vlastním zaviněním dostali do svízelné situace, a není v jejich silách ji řešit.</w:t>
      </w:r>
    </w:p>
    <w:p w14:paraId="5302B9CE" w14:textId="77777777" w:rsidR="00C233BF" w:rsidRPr="005063C1" w:rsidRDefault="00C233BF" w:rsidP="00C233BF">
      <w:pPr>
        <w:jc w:val="center"/>
        <w:rPr>
          <w:rFonts w:eastAsia="Times New Roman" w:cstheme="minorHAnsi"/>
          <w:sz w:val="22"/>
          <w:szCs w:val="22"/>
          <w:lang w:eastAsia="cs-CZ"/>
        </w:rPr>
      </w:pPr>
    </w:p>
    <w:p w14:paraId="69AF3123" w14:textId="77777777" w:rsidR="005063C1" w:rsidRPr="005063C1" w:rsidRDefault="005063C1" w:rsidP="005063C1">
      <w:pPr>
        <w:jc w:val="center"/>
        <w:rPr>
          <w:rFonts w:eastAsia="Times New Roman" w:cstheme="minorHAnsi"/>
          <w:sz w:val="22"/>
          <w:szCs w:val="22"/>
          <w:lang w:eastAsia="cs-CZ"/>
        </w:rPr>
      </w:pPr>
      <w:r w:rsidRPr="005063C1">
        <w:rPr>
          <w:rFonts w:eastAsia="Times New Roman" w:cstheme="minorHAnsi"/>
          <w:sz w:val="22"/>
          <w:szCs w:val="22"/>
          <w:lang w:eastAsia="cs-CZ"/>
        </w:rPr>
        <w:t>Velmi děkujeme, že se do Tříkrálové sbírky zapojila</w:t>
      </w:r>
      <w:bookmarkStart w:id="0" w:name="_GoBack"/>
      <w:bookmarkEnd w:id="0"/>
      <w:r w:rsidRPr="005063C1">
        <w:rPr>
          <w:rFonts w:eastAsia="Times New Roman" w:cstheme="minorHAnsi"/>
          <w:sz w:val="22"/>
          <w:szCs w:val="22"/>
          <w:lang w:eastAsia="cs-CZ"/>
        </w:rPr>
        <w:t xml:space="preserve"> i Vaše obec</w:t>
      </w:r>
    </w:p>
    <w:p w14:paraId="00FCE9D4" w14:textId="66E5A0A6" w:rsidR="005063C1" w:rsidRPr="005063C1" w:rsidRDefault="00361623" w:rsidP="005063C1">
      <w:pPr>
        <w:jc w:val="center"/>
        <w:rPr>
          <w:rFonts w:eastAsia="Times New Roman" w:cstheme="minorHAnsi"/>
          <w:sz w:val="22"/>
          <w:szCs w:val="22"/>
          <w:lang w:eastAsia="cs-CZ"/>
        </w:rPr>
      </w:pPr>
      <w:r>
        <w:rPr>
          <w:rFonts w:eastAsia="Times New Roman" w:cstheme="minorHAnsi"/>
          <w:b/>
          <w:sz w:val="22"/>
          <w:szCs w:val="22"/>
          <w:lang w:eastAsia="cs-CZ"/>
        </w:rPr>
        <w:t>Zá</w:t>
      </w:r>
      <w:r w:rsidR="00B66337">
        <w:rPr>
          <w:rFonts w:eastAsia="Times New Roman" w:cstheme="minorHAnsi"/>
          <w:b/>
          <w:sz w:val="22"/>
          <w:szCs w:val="22"/>
          <w:lang w:eastAsia="cs-CZ"/>
        </w:rPr>
        <w:t>lší</w:t>
      </w:r>
      <w:r w:rsidR="005063C1" w:rsidRPr="005063C1">
        <w:rPr>
          <w:rFonts w:eastAsia="Times New Roman" w:cstheme="minorHAnsi"/>
          <w:b/>
          <w:sz w:val="22"/>
          <w:szCs w:val="22"/>
          <w:lang w:eastAsia="cs-CZ"/>
        </w:rPr>
        <w:t xml:space="preserve"> a přispěla </w:t>
      </w:r>
      <w:r w:rsidR="00B66337">
        <w:rPr>
          <w:rFonts w:eastAsia="Times New Roman" w:cstheme="minorHAnsi"/>
          <w:b/>
          <w:sz w:val="22"/>
          <w:szCs w:val="22"/>
          <w:lang w:eastAsia="cs-CZ"/>
        </w:rPr>
        <w:t>8.130</w:t>
      </w:r>
      <w:r w:rsidR="007F54A6">
        <w:rPr>
          <w:rFonts w:eastAsia="Times New Roman" w:cstheme="minorHAnsi"/>
          <w:b/>
          <w:sz w:val="22"/>
          <w:szCs w:val="22"/>
          <w:lang w:eastAsia="cs-CZ"/>
        </w:rPr>
        <w:t>,-</w:t>
      </w:r>
      <w:r w:rsidR="005063C1" w:rsidRPr="005063C1">
        <w:rPr>
          <w:rFonts w:eastAsia="Times New Roman" w:cstheme="minorHAnsi"/>
          <w:b/>
          <w:sz w:val="22"/>
          <w:szCs w:val="22"/>
          <w:lang w:eastAsia="cs-CZ"/>
        </w:rPr>
        <w:t xml:space="preserve"> Kč</w:t>
      </w:r>
      <w:r w:rsidR="005063C1" w:rsidRPr="005063C1">
        <w:rPr>
          <w:rFonts w:eastAsia="Times New Roman" w:cstheme="minorHAnsi"/>
          <w:sz w:val="22"/>
          <w:szCs w:val="22"/>
          <w:lang w:eastAsia="cs-CZ"/>
        </w:rPr>
        <w:t>.</w:t>
      </w:r>
    </w:p>
    <w:p w14:paraId="11B862B3" w14:textId="77777777" w:rsidR="005063C1" w:rsidRPr="005063C1" w:rsidRDefault="005063C1" w:rsidP="00C233BF">
      <w:pPr>
        <w:jc w:val="center"/>
        <w:rPr>
          <w:rFonts w:eastAsia="Times New Roman" w:cstheme="minorHAnsi"/>
          <w:sz w:val="22"/>
          <w:szCs w:val="22"/>
          <w:lang w:eastAsia="cs-CZ"/>
        </w:rPr>
      </w:pPr>
    </w:p>
    <w:p w14:paraId="2A9F050E" w14:textId="5A89A2F8" w:rsidR="00C233BF" w:rsidRPr="005063C1" w:rsidRDefault="00C233BF" w:rsidP="00C233BF">
      <w:pPr>
        <w:jc w:val="center"/>
        <w:rPr>
          <w:rFonts w:eastAsia="Times New Roman" w:cstheme="minorHAnsi"/>
          <w:b/>
          <w:sz w:val="22"/>
          <w:szCs w:val="22"/>
          <w:lang w:eastAsia="cs-CZ"/>
        </w:rPr>
      </w:pPr>
      <w:r w:rsidRPr="005063C1">
        <w:rPr>
          <w:rFonts w:eastAsia="Times New Roman" w:cstheme="minorHAnsi"/>
          <w:b/>
          <w:sz w:val="22"/>
          <w:szCs w:val="22"/>
          <w:lang w:eastAsia="cs-CZ"/>
        </w:rPr>
        <w:t>Výtěžek z kasiček pracoviště Týn nad Vltavou je 547 000,- Kč.</w:t>
      </w:r>
    </w:p>
    <w:p w14:paraId="3191AF2C" w14:textId="77777777" w:rsidR="00C233BF" w:rsidRPr="005063C1" w:rsidRDefault="00C233BF" w:rsidP="00C233BF">
      <w:pPr>
        <w:rPr>
          <w:rFonts w:eastAsia="Times New Roman" w:cstheme="minorHAnsi"/>
          <w:sz w:val="22"/>
          <w:szCs w:val="22"/>
          <w:lang w:eastAsia="cs-CZ"/>
        </w:rPr>
      </w:pPr>
    </w:p>
    <w:p w14:paraId="31FD35E4" w14:textId="77777777" w:rsidR="00C233BF" w:rsidRPr="005063C1" w:rsidRDefault="00C233BF" w:rsidP="00C233BF">
      <w:pPr>
        <w:jc w:val="center"/>
        <w:rPr>
          <w:rFonts w:eastAsia="Times New Roman" w:cstheme="minorHAnsi"/>
          <w:b/>
          <w:sz w:val="22"/>
          <w:szCs w:val="22"/>
          <w:lang w:eastAsia="cs-CZ"/>
        </w:rPr>
      </w:pPr>
      <w:r w:rsidRPr="005063C1">
        <w:rPr>
          <w:rFonts w:eastAsia="Times New Roman" w:cstheme="minorHAnsi"/>
          <w:b/>
          <w:sz w:val="22"/>
          <w:szCs w:val="22"/>
          <w:lang w:eastAsia="cs-CZ"/>
        </w:rPr>
        <w:t xml:space="preserve">Celkový výtěžek Charity České Budějovice včetně výtěžku pracoviště Týn nad Vltavou je </w:t>
      </w:r>
    </w:p>
    <w:p w14:paraId="3CF9F098" w14:textId="31C25749" w:rsidR="00C233BF" w:rsidRPr="005063C1" w:rsidRDefault="00C233BF" w:rsidP="00C233BF">
      <w:pPr>
        <w:jc w:val="center"/>
        <w:rPr>
          <w:rFonts w:eastAsia="Times New Roman" w:cstheme="minorHAnsi"/>
          <w:b/>
          <w:sz w:val="22"/>
          <w:szCs w:val="22"/>
          <w:lang w:eastAsia="cs-CZ"/>
        </w:rPr>
      </w:pPr>
      <w:r w:rsidRPr="005063C1">
        <w:rPr>
          <w:rFonts w:eastAsia="Times New Roman" w:cstheme="minorHAnsi"/>
          <w:b/>
          <w:sz w:val="22"/>
          <w:szCs w:val="22"/>
          <w:lang w:eastAsia="cs-CZ"/>
        </w:rPr>
        <w:t xml:space="preserve">3 455 858 Kč </w:t>
      </w:r>
    </w:p>
    <w:p w14:paraId="5B8FC73E" w14:textId="77777777" w:rsidR="00C233BF" w:rsidRPr="005063C1" w:rsidRDefault="00C233BF" w:rsidP="00C233BF">
      <w:pPr>
        <w:jc w:val="both"/>
        <w:rPr>
          <w:rFonts w:eastAsia="Times New Roman" w:cstheme="minorHAnsi"/>
          <w:sz w:val="16"/>
          <w:szCs w:val="16"/>
          <w:lang w:eastAsia="cs-CZ"/>
        </w:rPr>
      </w:pPr>
    </w:p>
    <w:p w14:paraId="35DB6F10" w14:textId="77777777" w:rsidR="00C233BF" w:rsidRPr="005063C1" w:rsidRDefault="00C233BF" w:rsidP="00C233BF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5063C1">
        <w:rPr>
          <w:rFonts w:eastAsia="Times New Roman" w:cstheme="minorHAnsi"/>
          <w:sz w:val="22"/>
          <w:szCs w:val="22"/>
          <w:lang w:eastAsia="cs-CZ"/>
        </w:rPr>
        <w:t>Tříkrálová sbírka není jen o vybraných finančních prostředcích, ale především o solidaritě, vzájemné pomoci a propojení generací. Přináší chvíle radosti, soudržnosti a lidské blízkosti, což je její nejhlubší smysl a nejdůležitější poselství.</w:t>
      </w:r>
    </w:p>
    <w:p w14:paraId="3E4094FA" w14:textId="77777777" w:rsidR="00C233BF" w:rsidRPr="005063C1" w:rsidRDefault="00C233BF" w:rsidP="00C233BF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5063C1">
        <w:rPr>
          <w:rFonts w:eastAsia="Times New Roman" w:cstheme="minorHAnsi"/>
          <w:sz w:val="22"/>
          <w:szCs w:val="22"/>
          <w:lang w:eastAsia="cs-CZ"/>
        </w:rPr>
        <w:t>Tři králové i letos navštěvovali domácnosti, předávali požehnání, radost a naději do nadcházejících dnů, čímž opět potvrdili hloubku a podstatu tříkrálové sbírky.</w:t>
      </w:r>
    </w:p>
    <w:p w14:paraId="4120DA73" w14:textId="77777777" w:rsidR="006F352D" w:rsidRPr="005063C1" w:rsidRDefault="006F352D" w:rsidP="006F352D">
      <w:pPr>
        <w:rPr>
          <w:rFonts w:eastAsia="Times New Roman" w:cstheme="minorHAnsi"/>
          <w:sz w:val="22"/>
          <w:szCs w:val="22"/>
          <w:lang w:eastAsia="cs-CZ"/>
        </w:rPr>
      </w:pPr>
    </w:p>
    <w:p w14:paraId="4E9FFE55" w14:textId="24694166" w:rsidR="00C233BF" w:rsidRPr="005063C1" w:rsidRDefault="006F352D" w:rsidP="00C233BF">
      <w:pPr>
        <w:rPr>
          <w:rFonts w:eastAsia="Times New Roman" w:cstheme="minorHAnsi"/>
          <w:sz w:val="22"/>
          <w:szCs w:val="22"/>
          <w:lang w:eastAsia="cs-CZ"/>
        </w:rPr>
      </w:pPr>
      <w:r w:rsidRPr="005063C1">
        <w:rPr>
          <w:rFonts w:eastAsia="Times New Roman" w:cstheme="minorHAnsi"/>
          <w:sz w:val="22"/>
          <w:szCs w:val="22"/>
          <w:lang w:eastAsia="cs-CZ"/>
        </w:rPr>
        <w:t>65 % vybraných prostředků se vrací charitám, které je vykoledovaly.</w:t>
      </w:r>
    </w:p>
    <w:p w14:paraId="0BE74E8E" w14:textId="77777777" w:rsidR="00C233BF" w:rsidRPr="005063C1" w:rsidRDefault="00C233BF" w:rsidP="00C233BF">
      <w:pPr>
        <w:jc w:val="both"/>
        <w:rPr>
          <w:rFonts w:eastAsia="Times New Roman" w:cstheme="minorHAnsi"/>
          <w:b/>
          <w:sz w:val="22"/>
          <w:szCs w:val="22"/>
          <w:lang w:eastAsia="cs-CZ"/>
        </w:rPr>
      </w:pPr>
      <w:r w:rsidRPr="005063C1">
        <w:rPr>
          <w:rFonts w:eastAsia="Times New Roman" w:cstheme="minorHAnsi"/>
          <w:b/>
          <w:sz w:val="22"/>
          <w:szCs w:val="22"/>
          <w:lang w:eastAsia="cs-CZ"/>
        </w:rPr>
        <w:t>V Týně nad Vltavou podpoří Tříkrálová sbírka:</w:t>
      </w:r>
    </w:p>
    <w:p w14:paraId="43BD5795" w14:textId="77777777" w:rsidR="00C233BF" w:rsidRPr="005063C1" w:rsidRDefault="00C233BF" w:rsidP="00C233BF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5063C1">
        <w:rPr>
          <w:rFonts w:eastAsia="Times New Roman" w:cstheme="minorHAnsi"/>
          <w:sz w:val="22"/>
          <w:szCs w:val="22"/>
          <w:lang w:eastAsia="cs-CZ"/>
        </w:rPr>
        <w:t>Pečovatelskou službu, která pomáhá seniorům na území ORP Týn nad Vltavou.</w:t>
      </w:r>
    </w:p>
    <w:p w14:paraId="51D5B93B" w14:textId="77777777" w:rsidR="00C233BF" w:rsidRPr="005063C1" w:rsidRDefault="00C233BF" w:rsidP="00C233BF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5063C1">
        <w:rPr>
          <w:rFonts w:eastAsia="Times New Roman" w:cstheme="minorHAnsi"/>
          <w:sz w:val="22"/>
          <w:szCs w:val="22"/>
          <w:lang w:eastAsia="cs-CZ"/>
        </w:rPr>
        <w:t>Klub seniorů Senior Šance, který podporuje setkávání a volnočasové aktivity pro seniory.</w:t>
      </w:r>
    </w:p>
    <w:p w14:paraId="3F53928E" w14:textId="445CAA47" w:rsidR="00C233BF" w:rsidRPr="005063C1" w:rsidRDefault="00C233BF" w:rsidP="00C233BF">
      <w:pPr>
        <w:rPr>
          <w:rFonts w:eastAsia="Times New Roman" w:cstheme="minorHAnsi"/>
          <w:sz w:val="22"/>
          <w:szCs w:val="22"/>
          <w:lang w:eastAsia="cs-CZ"/>
        </w:rPr>
      </w:pPr>
      <w:r w:rsidRPr="005063C1">
        <w:rPr>
          <w:rFonts w:eastAsia="Times New Roman" w:cstheme="minorHAnsi"/>
          <w:sz w:val="22"/>
          <w:szCs w:val="22"/>
          <w:lang w:eastAsia="cs-CZ"/>
        </w:rPr>
        <w:t>Rozvoj sociálních služeb a projektů – podpora dětem, rodinám a lidem v nepříznivé sociální situaci.</w:t>
      </w:r>
    </w:p>
    <w:p w14:paraId="7D38550E" w14:textId="77777777" w:rsidR="00C233BF" w:rsidRPr="005063C1" w:rsidRDefault="00C233BF" w:rsidP="00C233BF">
      <w:pPr>
        <w:rPr>
          <w:rFonts w:eastAsia="Times New Roman" w:cstheme="minorHAnsi"/>
          <w:sz w:val="16"/>
          <w:szCs w:val="16"/>
          <w:lang w:eastAsia="cs-CZ"/>
        </w:rPr>
      </w:pPr>
    </w:p>
    <w:p w14:paraId="3136152B" w14:textId="79CBA9D9" w:rsidR="005063C1" w:rsidRDefault="00C233BF" w:rsidP="005063C1">
      <w:pPr>
        <w:rPr>
          <w:rFonts w:eastAsia="Times New Roman" w:cstheme="minorHAnsi"/>
          <w:sz w:val="22"/>
          <w:szCs w:val="22"/>
          <w:lang w:eastAsia="cs-CZ"/>
        </w:rPr>
      </w:pPr>
      <w:r w:rsidRPr="005063C1">
        <w:rPr>
          <w:rFonts w:eastAsia="Times New Roman" w:cstheme="minorHAnsi"/>
          <w:sz w:val="22"/>
          <w:szCs w:val="22"/>
          <w:lang w:eastAsia="cs-CZ"/>
        </w:rPr>
        <w:t xml:space="preserve">Výsledky koledování v jednotlivých obcích regionu jsou na </w:t>
      </w:r>
      <w:hyperlink r:id="rId7" w:history="1">
        <w:r w:rsidR="005063C1" w:rsidRPr="00D606E1">
          <w:rPr>
            <w:rStyle w:val="Hypertextovodkaz"/>
            <w:rFonts w:eastAsia="Times New Roman" w:cstheme="minorHAnsi"/>
            <w:sz w:val="22"/>
            <w:szCs w:val="22"/>
            <w:lang w:eastAsia="cs-CZ"/>
          </w:rPr>
          <w:t>www.trikralovasbirka.cz</w:t>
        </w:r>
      </w:hyperlink>
    </w:p>
    <w:p w14:paraId="3F30DC5A" w14:textId="77777777" w:rsidR="005063C1" w:rsidRPr="005063C1" w:rsidRDefault="005063C1" w:rsidP="005063C1">
      <w:pPr>
        <w:rPr>
          <w:rFonts w:eastAsia="Times New Roman" w:cstheme="minorHAnsi"/>
          <w:sz w:val="10"/>
          <w:szCs w:val="10"/>
          <w:lang w:eastAsia="cs-CZ"/>
        </w:rPr>
      </w:pPr>
    </w:p>
    <w:p w14:paraId="1E355AC0" w14:textId="1B031C36" w:rsidR="00501773" w:rsidRPr="005063C1" w:rsidRDefault="00C233BF" w:rsidP="00C233BF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5063C1">
        <w:rPr>
          <w:rFonts w:eastAsia="Times New Roman" w:cstheme="minorHAnsi"/>
          <w:sz w:val="22"/>
          <w:szCs w:val="22"/>
          <w:lang w:eastAsia="cs-CZ"/>
        </w:rPr>
        <w:t>Děkujeme Vám všem, kteří jste přispěli, za milé přijetí a za Vaše příspěvky. Velice si ceníme Vaší podpory, která ukazuje, že nezapomínáte na ty, kteří se bez pomoci druhých neobejdou.</w:t>
      </w:r>
    </w:p>
    <w:sectPr w:rsidR="00501773" w:rsidRPr="005063C1" w:rsidSect="00CB53B9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C256F" w14:textId="77777777" w:rsidR="000E7A14" w:rsidRDefault="000E7A14" w:rsidP="00CB53B9">
      <w:pPr>
        <w:spacing w:after="0" w:line="240" w:lineRule="auto"/>
      </w:pPr>
      <w:r>
        <w:separator/>
      </w:r>
    </w:p>
  </w:endnote>
  <w:endnote w:type="continuationSeparator" w:id="0">
    <w:p w14:paraId="420DB461" w14:textId="77777777" w:rsidR="000E7A14" w:rsidRDefault="000E7A14" w:rsidP="00CB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72923" w14:textId="1940F72A" w:rsidR="00CB53B9" w:rsidRDefault="009942F4" w:rsidP="00CB53B9">
    <w:pPr>
      <w:pStyle w:val="Zpat"/>
      <w:tabs>
        <w:tab w:val="clear" w:pos="4536"/>
        <w:tab w:val="clear" w:pos="9072"/>
        <w:tab w:val="left" w:pos="7866"/>
      </w:tabs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1786B650" wp14:editId="357A3349">
          <wp:simplePos x="0" y="0"/>
          <wp:positionH relativeFrom="margin">
            <wp:posOffset>-1027430</wp:posOffset>
          </wp:positionH>
          <wp:positionV relativeFrom="paragraph">
            <wp:posOffset>-338546</wp:posOffset>
          </wp:positionV>
          <wp:extent cx="7691992" cy="1012372"/>
          <wp:effectExtent l="0" t="0" r="4445" b="0"/>
          <wp:wrapNone/>
          <wp:docPr id="17" name="Obrázek 1" descr="Obsah obrázku text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764661" name="Obrázek 1" descr="Obsah obrázku text, Písm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992" cy="1012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3B9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918535" wp14:editId="08BDB670">
          <wp:simplePos x="0" y="0"/>
          <wp:positionH relativeFrom="page">
            <wp:align>right</wp:align>
          </wp:positionH>
          <wp:positionV relativeFrom="paragraph">
            <wp:posOffset>1353033</wp:posOffset>
          </wp:positionV>
          <wp:extent cx="7509714" cy="988637"/>
          <wp:effectExtent l="0" t="0" r="0" b="2540"/>
          <wp:wrapNone/>
          <wp:docPr id="18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714" cy="98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3B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95CB9" w14:textId="77777777" w:rsidR="000E7A14" w:rsidRDefault="000E7A14" w:rsidP="00CB53B9">
      <w:pPr>
        <w:spacing w:after="0" w:line="240" w:lineRule="auto"/>
      </w:pPr>
      <w:r>
        <w:separator/>
      </w:r>
    </w:p>
  </w:footnote>
  <w:footnote w:type="continuationSeparator" w:id="0">
    <w:p w14:paraId="204237B9" w14:textId="77777777" w:rsidR="000E7A14" w:rsidRDefault="000E7A14" w:rsidP="00CB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A91B1" w14:textId="01343DAD" w:rsidR="00CB53B9" w:rsidRDefault="00230BC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C2EC9D9" wp14:editId="0DE0EAA9">
          <wp:simplePos x="0" y="0"/>
          <wp:positionH relativeFrom="page">
            <wp:posOffset>-105410</wp:posOffset>
          </wp:positionH>
          <wp:positionV relativeFrom="paragraph">
            <wp:posOffset>-441638</wp:posOffset>
          </wp:positionV>
          <wp:extent cx="7778318" cy="1160060"/>
          <wp:effectExtent l="0" t="0" r="0" b="2540"/>
          <wp:wrapNone/>
          <wp:docPr id="16" name="Obrázek 16" descr="Obsah obrázku text, Písmo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4799" name="Obrázek 1" descr="Obsah obrázku text, Písmo, Grafika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318" cy="116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C4C8E"/>
    <w:multiLevelType w:val="hybridMultilevel"/>
    <w:tmpl w:val="7E0E6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E4E8A"/>
    <w:multiLevelType w:val="hybridMultilevel"/>
    <w:tmpl w:val="A6D02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B9"/>
    <w:rsid w:val="000E7A14"/>
    <w:rsid w:val="00173450"/>
    <w:rsid w:val="00230BC5"/>
    <w:rsid w:val="002460FB"/>
    <w:rsid w:val="0026581A"/>
    <w:rsid w:val="002B2997"/>
    <w:rsid w:val="0034003F"/>
    <w:rsid w:val="00361623"/>
    <w:rsid w:val="00501773"/>
    <w:rsid w:val="005063C1"/>
    <w:rsid w:val="005A5090"/>
    <w:rsid w:val="006A0D57"/>
    <w:rsid w:val="006F352D"/>
    <w:rsid w:val="00731574"/>
    <w:rsid w:val="007F54A6"/>
    <w:rsid w:val="008620AB"/>
    <w:rsid w:val="008A5C1A"/>
    <w:rsid w:val="0090500C"/>
    <w:rsid w:val="0090585F"/>
    <w:rsid w:val="009942F4"/>
    <w:rsid w:val="00A9761D"/>
    <w:rsid w:val="00AB74C7"/>
    <w:rsid w:val="00B66337"/>
    <w:rsid w:val="00C233BF"/>
    <w:rsid w:val="00C568E5"/>
    <w:rsid w:val="00C91591"/>
    <w:rsid w:val="00CB53B9"/>
    <w:rsid w:val="00D4505B"/>
    <w:rsid w:val="00DB0092"/>
    <w:rsid w:val="00E271C7"/>
    <w:rsid w:val="00E3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E7F27"/>
  <w15:chartTrackingRefBased/>
  <w15:docId w15:val="{7C099062-DDE4-4112-BA13-EF107AA5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B5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B5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3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3B9"/>
  </w:style>
  <w:style w:type="paragraph" w:styleId="Zpat">
    <w:name w:val="footer"/>
    <w:basedOn w:val="Normln"/>
    <w:link w:val="Zpat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3B9"/>
  </w:style>
  <w:style w:type="paragraph" w:customStyle="1" w:styleId="perex">
    <w:name w:val="perex"/>
    <w:basedOn w:val="Normln"/>
    <w:rsid w:val="00501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501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0177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01773"/>
    <w:rPr>
      <w:color w:val="467886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2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rikralovasbir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uzivatel</cp:lastModifiedBy>
  <cp:revision>2</cp:revision>
  <cp:lastPrinted>2026-02-18T18:36:00Z</cp:lastPrinted>
  <dcterms:created xsi:type="dcterms:W3CDTF">2026-02-18T18:36:00Z</dcterms:created>
  <dcterms:modified xsi:type="dcterms:W3CDTF">2026-02-18T18:36:00Z</dcterms:modified>
</cp:coreProperties>
</file>